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che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B27DAC" w:rsidP="00697818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avere esaminato e accettato senza rise</w:t>
      </w:r>
      <w:r w:rsidR="00697818">
        <w:rPr>
          <w:rFonts w:ascii="Garamond" w:hAnsi="Garamond" w:cs="Times New Roman"/>
          <w:sz w:val="24"/>
          <w:szCs w:val="24"/>
        </w:rPr>
        <w:t>rve le condizioni contenute nella Richiesta di Offerta n</w:t>
      </w:r>
      <w:r w:rsidRPr="007E4F5D">
        <w:rPr>
          <w:rFonts w:ascii="Garamond" w:hAnsi="Garamond" w:cs="Times New Roman"/>
          <w:sz w:val="24"/>
          <w:szCs w:val="24"/>
        </w:rPr>
        <w:t>ei suoi allegati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aver preso visione e accettare in ogni sua parte il “Documento di Valutazione dei Rischi Interferenziali” (DUVRI) allegato al capitolato tecnico;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domicilio eletto per le comunicazioni, nonché l’indirizzo d</w:t>
      </w:r>
      <w:bookmarkStart w:id="0" w:name="_GoBack"/>
      <w:bookmarkEnd w:id="0"/>
      <w:r w:rsidRPr="007E4F5D">
        <w:rPr>
          <w:rFonts w:ascii="Garamond" w:hAnsi="Garamond" w:cs="Times New Roman"/>
          <w:sz w:val="24"/>
          <w:szCs w:val="24"/>
        </w:rPr>
        <w:t xml:space="preserve">i posta elettronica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pec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7E4F5D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4923D4"/>
    <w:rsid w:val="00697818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E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13</cp:revision>
  <dcterms:created xsi:type="dcterms:W3CDTF">2019-09-24T10:25:00Z</dcterms:created>
  <dcterms:modified xsi:type="dcterms:W3CDTF">2021-03-18T12:43:00Z</dcterms:modified>
</cp:coreProperties>
</file>